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0D" w:rsidRPr="00C81479" w:rsidRDefault="0014000D" w:rsidP="0014000D">
      <w:pPr>
        <w:spacing w:before="100" w:beforeAutospacing="1" w:after="100" w:afterAutospacing="1" w:line="240" w:lineRule="auto"/>
        <w:jc w:val="center"/>
        <w:textAlignment w:val="top"/>
        <w:outlineLvl w:val="1"/>
        <w:rPr>
          <w:rFonts w:ascii="Verdana" w:eastAsia="Times New Roman" w:hAnsi="Verdana" w:cs="Times New Roman"/>
          <w:bCs/>
          <w:color w:val="000000"/>
          <w:sz w:val="36"/>
          <w:szCs w:val="36"/>
          <w:lang w:eastAsia="uk-UA"/>
        </w:rPr>
      </w:pPr>
      <w:proofErr w:type="spellStart"/>
      <w:r w:rsidRPr="00C81479">
        <w:rPr>
          <w:rFonts w:ascii="Verdana" w:eastAsia="Times New Roman" w:hAnsi="Verdana" w:cs="Times New Roman"/>
          <w:bCs/>
          <w:color w:val="000000"/>
          <w:sz w:val="36"/>
          <w:szCs w:val="36"/>
          <w:lang w:eastAsia="uk-UA"/>
        </w:rPr>
        <w:t>Уроки</w:t>
      </w:r>
      <w:proofErr w:type="spellEnd"/>
      <w:r w:rsidRPr="00C81479">
        <w:rPr>
          <w:rFonts w:ascii="Verdana" w:eastAsia="Times New Roman" w:hAnsi="Verdana" w:cs="Times New Roman"/>
          <w:bCs/>
          <w:color w:val="000000"/>
          <w:sz w:val="36"/>
          <w:szCs w:val="36"/>
          <w:lang w:eastAsia="uk-UA"/>
        </w:rPr>
        <w:t xml:space="preserve"> з української літератури 9 клас</w:t>
      </w:r>
    </w:p>
    <w:p w:rsidR="0014000D" w:rsidRPr="00C81479" w:rsidRDefault="0014000D" w:rsidP="0014000D">
      <w:pPr>
        <w:spacing w:before="100" w:beforeAutospacing="1" w:after="0" w:line="240" w:lineRule="auto"/>
        <w:ind w:firstLine="709"/>
        <w:jc w:val="center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C81479">
        <w:rPr>
          <w:rFonts w:ascii="Verdana" w:eastAsia="Times New Roman" w:hAnsi="Verdana" w:cs="Times New Roman"/>
          <w:bCs/>
          <w:color w:val="000000"/>
          <w:sz w:val="26"/>
          <w:szCs w:val="26"/>
          <w:lang w:eastAsia="uk-UA"/>
        </w:rPr>
        <w:t>УРОК 14</w:t>
      </w:r>
    </w:p>
    <w:p w:rsidR="0014000D" w:rsidRPr="0014000D" w:rsidRDefault="0014000D" w:rsidP="00C81479">
      <w:pPr>
        <w:spacing w:before="100" w:beforeAutospacing="1" w:after="0" w:line="240" w:lineRule="auto"/>
        <w:ind w:firstLine="709"/>
        <w:jc w:val="center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 </w:t>
      </w:r>
      <w:bookmarkStart w:id="0" w:name="_GoBack"/>
      <w:bookmarkEnd w:id="0"/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Тема.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Українська література ренесансу і бароко. Роль православних братств, Острозької та Києво-Могилянської академій у розвитку української культури, зокрема книгодрукування. Перші друковані книги в Україні (Буквар — 1574, Апостол — 1574, Біблія — 1581). Іван Вишенський — мислитель, богослов, полеміст. TЛ: Ренесанс і бароко.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Мета: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ознайомити учнів з першими друкованими книгами в Україні; сформувати уявлення учнів про епохи Ренесансу і бароко, розкрити місце постаті І. Вишенського в українській культурі цього часу; розвивати мислення та мовлення учнів; виховувати толерантність, почуття патріотизму.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Обладнання: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портрети І. Вишенського, П. Могили, І. Федорова, Г. Смотрицького; запис інструментальних творів Д. Бортнянського, портрети Д. Левицького, конверт для "Мозаїки", ножиці, клейка стрічка.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Хід уроку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 Актуалізація опорних знань.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1. </w:t>
      </w:r>
      <w:r w:rsidRPr="00140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Аналіз оповідань (за вибором учнів) з Києво-Печерського патерика.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2. </w:t>
      </w:r>
      <w:r w:rsidRPr="00140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"Мікрофон".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</w:t>
      </w:r>
      <w:proofErr w:type="spellStart"/>
      <w:r w:rsidRPr="00140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Продовжіть</w:t>
      </w:r>
      <w:proofErr w:type="spellEnd"/>
      <w:r w:rsidRPr="00140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речення.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"Давні літописи, на мою думку, мають величезне значення для майбутніх поколінь, тому що..."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II. Організація навчальної діяльності.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1. Словникова робота.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(Матеріал для вчителя.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Відродження, або</w:t>
      </w: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 Ренесанс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(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фр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.</w:t>
      </w:r>
      <w:r w:rsidRPr="0014000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14000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uk-UA"/>
        </w:rPr>
        <w:t>Renaissance</w:t>
      </w:r>
      <w:proofErr w:type="spellEnd"/>
      <w:r w:rsidRPr="0014000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uk-UA"/>
        </w:rPr>
        <w:t>,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від лат.</w:t>
      </w:r>
      <w:r w:rsidRPr="0014000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14000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uk-UA"/>
        </w:rPr>
        <w:t>renascor</w:t>
      </w:r>
      <w:proofErr w:type="spellEnd"/>
      <w:r w:rsidRPr="0014000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uk-UA"/>
        </w:rPr>
        <w:t xml:space="preserve"> —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відроджуюсь) — доба в історії культури та мистецтва XIV-XVI ст., започаткована в Італії ще в період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Передвідродження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(Данте Аліг'єрі, Ф. Петрарка,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Дж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. Боккаччо). Вперше термін "Ренесанс" вжив історик мистецтва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Дж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Вазарі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 XVI ст. Видатними постатями Відродження були Леонардо да Вінчі, Рафаель, Мікеланджело, Е.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Роттердамський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Ф. Рабе, П.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Ронсар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М. де Сервантес, В. Шекспір та ін. У цей час в літературах європейських країн відбулися якісні зміни: письменство замість латині звернулося до національних мов, виявило інтерес до народної творчості при одночасному зацікавленні античними, щойно відновлюваними зразками. В основу поетики Відродження покладалися принципи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мімезису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lastRenderedPageBreak/>
        <w:t>(наслідування як греко-римського мистецтва, так і природи), ясності естетичного мислення, простоти та конкретності.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Водночас кожне Відродження має свої хвилі та свій напрямок. Так, перше відродження з ренесансними та бароковими рисами рухаюся від трикутника "Остріг-Краків-Львів" до Києва; друге, перейняте духом народництва, з ознаками романтизму та реалізму, мало п'ять фаз (І. Котляревський та його наступники, Харківська школа романтиків, Кирило-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Мефодіїівське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братство,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петербурзько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-київські громади, письменство Галичини); третє Відродження характерне своєю динамікою, де фіксується період національного прозріння в Галичині та Наддніпрянщині на початку XX ст., "розстріляне відродження" та "празька школа" 20-30-х, роки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МУРу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(Мистецького українського руху) на теренах повоєнної Німеччини, "нью-йоркська група", шістдесятництво, творчість поетів-дисидентів та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постшістдесятників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хвиля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вісімдесятників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та ін.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Бароко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(від італійського </w:t>
      </w:r>
      <w:proofErr w:type="spellStart"/>
      <w:r w:rsidRPr="0014000D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uk-UA"/>
        </w:rPr>
        <w:t>barocco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— вигадливий, химерний) — художній стиль і напрям, що панував у європейському мистецтві наприкінці XVI — у XVIII ст. Найхарактерніші ознаки барокового вияву — підкреслена урочистість, пишність, примхливість, мальовничість (контрастність світла й тіні), динамічність композиції, декоративність. Усе було розраховане на те, щоб вразити уяву, викликати здивування. Поняття з'явилося в мистецтвознавстві для означення в малярстві, архітектурі й музиці, а з 20-х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pp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. XX ст. цей термін було перенесено й на літературу. Складна метафоричність як основна риса стилю, алегоризм образів, прагнення вразити читача, оволодіти його почуттям і свідомістю, а звідси — схильність до пишного й барвистого декору — специфічні особливості цієї літератури. Найяскравішими представниками бароко в словесному мистецтві стали : в Іспанії —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Гонгора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-і-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Арготе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,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П. Кальдерон де ла Барка; в Італії — Т. Тассо і Д.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Маріно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Д.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Базіле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; в Англії —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Дж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Донн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. В українській літературі в цьому стилі написано поезію Лазаря Барановича, Івана Величковського, Григорія Сковороди. У прозі — полеміко-богословські трактати І. Галятовського.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Риси бароко притаманні літописам Григорія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Грабянки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, Самійла Величка та іншим творам).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2. Розповідь учителя: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Спираючись на історичне минуле й культурні традиції Київської Русі, наш народ і в XIV—XV ст., незважаючи на воєнні спустошення, соціальне й національне поневолення, далі розвивав свою літературу, відстоював самобутність своєї культури.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Велике значення для розвитку української культури мала діяльність братств.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19"/>
          <w:szCs w:val="19"/>
          <w:lang w:eastAsia="uk-UA"/>
        </w:rPr>
        <w:t>(Матеріал для вчителя.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Братства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— православні релігійні і культосвітні організації українських міщан, що виникали при церковних парафіях в Україні в XV—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lastRenderedPageBreak/>
        <w:t>XVII ст. Спочатку братства носили релігійно-благодійний характер — піклувалися про церкву, влаштовували громадські богослужіння, місцеві церковні торжества, братські обіди, допомагали бідним і хворим братчикам, організовували госпіталі тощо.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У XVI ст. братства набули великого суспільно-політичного і національного значення. Посилення національного гноблення на українських землях, захоплених Річчю Посполитою, змушувало братства активно виступати на захист прав українського населення — звертатися зі скаргами надії польської адміністрації до судів, відправляти посольства до польського короля.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Згодом братства все більше впливали на різні прошарки українського населення: ремісників, цехових майстрів, купців, православну шляхту. Братства підтримувалися нечисленними українськими магнатами, такими як К. Острозький і А. Кисіль.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З кінця XVI ст. братства розгорнули широку культурно-освітню діяльність. Вони засновували братські школи, друкарні, збирали бібліотеки. Найстарішим і найвідомішим було Львівське братство, засноване близько 1453р. Наприкінці XVI ст. — на початку XVII ст. братства діяли в Києві, Луцьку, Острозі, Перемишлі, Рогатині, Тернополі та інших містах України. У XVII ст. велику роль у національно-культурному житті України відігравало Київське братство, засноване 1615 р. при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Богоявленському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монастирі. У число його членів, крім київських міщан і української шляхти, увійшло також і Військо Запорозьке на чолі з гетьманом П. Сагайдачним. У 1632 р. Київська братська школа об'єдналася з Лаврською школою і була створена Києво-Могилянська колегія. Серед провідних діячів братств були видатні вчені, письменники, політичні діячі того часу: Ю.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Рогатинець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І.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Красновський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І. Борецький, П.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Беринда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та ін. Суспільно-політичний характер своєї діяльності братства зберегли до кінця XVI ст.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На початку XVIII ст. братства прийшли в занепад і перетворилися у виключно церковні організації, що опікувалися переважно збереженням церковного богослужіння.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uk-UA"/>
        </w:rPr>
        <w:t>3. Повідомлення учнів.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19"/>
          <w:szCs w:val="19"/>
          <w:lang w:eastAsia="uk-UA"/>
        </w:rPr>
        <w:t>(Орієнтовний матеріал для повідомлень.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I. 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Неабияке значення для розвитку української культури мав Києво- Могилянський колегіум, який на початку XVIII ст. виріс в Академію. Ця перша вища школа східних слов'ян швидко стала освітнім і науковим центром України й усієї Слов'янщини. У цьому велика заслуга першого ректора академії Петра Могили. В Академії на Подолі навчалися понад 1000 студентів усіх верств українського народу, прибуваючи сюди з південнослов'янських країн, з Росії. Наприклад, в Академії вчився Михайло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Ломоносов.</w:t>
      </w: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Києво</w:t>
      </w:r>
      <w:proofErr w:type="spellEnd"/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-Могилянська академія,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що мала свої колегії в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Кременці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Вінниці та на Волині, давала ґрунтовну освіту в галузі мов, філософії, літератури, математики та інших наук. Цьому сприяла й книгозбірня Академії чисельністю понад 10 тисяч томів. Естетичне виховання і музичну освіту студенти здобували не лише на лекціях: в 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lastRenderedPageBreak/>
        <w:t xml:space="preserve">академії був хор з трьохсот співаків і оркестр зі ста музикантів. Часто організовували театральні вистави, що стимулювало розвиток театру й драматургії в Україні. Київська академія дала українській і світовій культурі письменників Григорія Сковороду, Самійла Величка, Климентія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Зіновіїва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композиторів Максима Березовського і Дмитра Бортнянського, архітектора Івана Григоровича-Барського, вченого Олександра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Шумлянського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державних і військових діячів Івана Самойловича, Самуїла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Мужиловського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, Семена Палія, Івана Мазепу та інших.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Незабаром подібні навчальні заклади виникають у Переяславі, Харкові, Чернігові. У 1661 р. у Львові відкривається університет. Пожвавленню міжнародних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зв'язків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перешкодило приєднання України до Росії в 1654р.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II. </w:t>
      </w: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Острозька академія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 (Острозька школа) — вища школа, заснована близько 1576—1580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pp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. у м. Острозі коштом князя К. Острозького. В академії викладалися церковнослов'янська, грецька і латинська мови, богослов'я і філософія, а також граматика, математика, астрономія, риторика, логіка та ін. Першим ректором академії був письменник Г. Смотрицький, а викладачами — видатні українські й закордонні педагоги, такі як Д. Наливайко, X. Філарет, І.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Лятос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, К.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Лукарис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та ін. Острозька академія мала великий вплив на розвиток педагогічної майстерності й організацію національної школи у Україні, за її зразком були відкриті братські школи в Львові, Луцьку, Володимирі-Волинському.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Вихованцем академії був гетьман П. Сагайдачний. Після смерті князя К. Острозького (1608) Острозька академія почала занепадати, а 1640 р. припинила своє існування.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III. </w:t>
      </w: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Острозька Біблія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— перше повне видання Біблії в перекладі на староукраїнську мову. Надрукована 1581 p. І. Федоровим у м. Острозі (звідси й назва). У книзі вміщені також передмова князя К.-В. Острозького і вірші Г. Смотрицького, в яких оспівується видавець та його герб. Під час підготовки до видання Острозької Біблії з монастирів усього православного Сходу були зібрані усі церковнослов'янські і грецькі канонізовані тексти Біблії, зокрема тексти повної Біблії архієпископа Геннадія (Геннадієва Біблія, 1488—1489). Острозька Біблія має 1256 сторінок і є видатним зразком друкарського мистецтва XVI ст. в Україні.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IV. </w:t>
      </w: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Федоров Іван Федорович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(? — 05(15). 12.1583) — видатний першодрукар і видавець. У 1550-ті роки, ймовірно, працював у найстарішій московській "анонімній" друкарні. Разом з П. Мстиславцем курував державною друкарнею, де надрукував перші в Москві книги — "Апостол" (1564) і два видання "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Часовника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" (1565). У 1569—1570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pp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. видав дві книги у друкарні білоруського магната Г.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Хоткевича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в м. Заблудові (тепер Польща). Останні роки працював в Україні: близько 1572—1575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pp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. і 1583 р . — у Львові, у 1575—1576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pp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. — у с.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Дермані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(тепер Рівненська обл.), у 1577—1582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pp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. — в Острозі. Видав перші в Україні друковані книги: "Апостол" (25.02.1573-15.02.1574) і "Буквар" (1574) - найстаріший у Східній Європі друкований підручник. Заснував Острозьку друкарню, де під його керівництвом були надруковані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грецько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-руський буквар (1578), "Книга Нового Завіту" і покажчик до неї (1580), "Хронологія" А.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Римши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lastRenderedPageBreak/>
        <w:t xml:space="preserve">(1581), Острозька Біблія (1581). Брав участь у редагуванні й оформлення книг, писав післямови, був талановитим новатором у галузі поліграфічної техніки. Після смерті 1. Федорова його друкарське устаткування перейшло до львівської братської друкарні. Похований в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Онуфріївському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монастирі у Львові).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>4. </w:t>
      </w:r>
      <w:r w:rsidRPr="0014000D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uk-UA"/>
        </w:rPr>
        <w:t xml:space="preserve">Прослуховування </w:t>
      </w:r>
      <w:proofErr w:type="spellStart"/>
      <w:r w:rsidRPr="0014000D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uk-UA"/>
        </w:rPr>
        <w:t>фонозапису</w:t>
      </w:r>
      <w:proofErr w:type="spellEnd"/>
      <w:r w:rsidRPr="0014000D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uk-UA"/>
        </w:rPr>
        <w:t xml:space="preserve"> інструментального твору Д. Бортнянського.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>5. </w:t>
      </w:r>
      <w:r w:rsidRPr="0014000D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uk-UA"/>
        </w:rPr>
        <w:t>Розповідь учителя.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— Славною і водночас трагічною сторінкою музичної історії України є діяльність геніальних композиторів XVIII ст. Артема Веделя, Максима Березовського, Дмитра Бортнянського, музику якого ви щойно прослухали.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Успішно розвивалося й образотворче мистецтво України — живопис і гравюра. Іван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Руткович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— майстер церковного живопису, Дмитро Левицький і Володимир Боровиковський — портретисти, Г. Левицький — гравер. (Вчитель демонструє роботу Д. Левицького).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Культура міцніла,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взаємодіючи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 сусідніми культурами, зокрема</w:t>
      </w: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 з 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польською. Польські митці використовували мотиви, образи українського фольклору, лексику й фразеологію української мови.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Запровадження Брестської унії зумовило появу великої кількості полемічних творів католицьких і православних авторів. (Полеміка — суперечка з приводу якогось важливого питання). Перший значний твір української полемічної літератури — "Ключ царства небесного", який вийшов 1587 р. Це була відповідь українців на випади католиків проти православної церкви. Найвидатнішими українськими полемістами були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Милетій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Смотрицький, Захарія Копистенський, Петро Могила, Іван Галятовський і чернець з душею борця — Іван Вишенський.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uk-UA"/>
        </w:rPr>
        <w:t>6. "Мозаїка".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(Вчитель роздає учням порізаний на частини текст про І. Вишенського, на зворотній стороні якого — портрет письменника. Учні по частинках збирають та скріплюють портрет І. Вишенського, на зворотній стороні якого отримують текст. Один із учнів його зачитує).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19"/>
          <w:szCs w:val="19"/>
          <w:lang w:eastAsia="uk-UA"/>
        </w:rPr>
        <w:t>(Матеріал для вчителя.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У біографії</w:t>
      </w:r>
      <w:r w:rsidRPr="001400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uk-UA"/>
        </w:rPr>
        <w:t> Івана Вишенського</w:t>
      </w: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 дуже багато не вияснено. Не знаємо, чи Вишенський — справжнє прізвище письменника, чи літературний псевдонім. "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Іоанмніх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 Вишні"— так підписував він свої твори. Тому його походження пов'язують з містечком Судова Вишня (Львівська область). Час народження "датують приблизно 1545—1550 </w:t>
      </w: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pp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. Відомо, що перебував у Луцьку й, вірогідно, в Острозі при дворі українського князя Василя-Костянтина Острозького, який піклувався про розвиток освіти в Україні й був поборником православ'я.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uk-UA"/>
        </w:rPr>
        <w:t>7. Пізнавальне завдання.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lastRenderedPageBreak/>
        <w:t>— Чому І. Франко називає 1. Вишенського "першим публіцистом у великім світі"?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>III. </w:t>
      </w:r>
      <w:r w:rsidRPr="0014000D">
        <w:rPr>
          <w:rFonts w:ascii="Verdana" w:eastAsia="Times New Roman" w:hAnsi="Verdana" w:cs="Times New Roman"/>
          <w:color w:val="000000"/>
          <w:sz w:val="19"/>
          <w:szCs w:val="19"/>
          <w:lang w:eastAsia="uk-UA"/>
        </w:rPr>
        <w:t>Підбиття підсумків.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r w:rsidRPr="001400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>IV. </w:t>
      </w:r>
      <w:r w:rsidRPr="0014000D">
        <w:rPr>
          <w:rFonts w:ascii="Verdana" w:eastAsia="Times New Roman" w:hAnsi="Verdana" w:cs="Times New Roman"/>
          <w:color w:val="000000"/>
          <w:sz w:val="19"/>
          <w:szCs w:val="19"/>
          <w:lang w:eastAsia="uk-UA"/>
        </w:rPr>
        <w:t>Домашнє завдання.</w:t>
      </w:r>
    </w:p>
    <w:p w:rsidR="0014000D" w:rsidRPr="0014000D" w:rsidRDefault="0014000D" w:rsidP="0014000D">
      <w:pPr>
        <w:spacing w:before="100" w:beforeAutospacing="1"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</w:pPr>
      <w:proofErr w:type="spellStart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Зіставте</w:t>
      </w:r>
      <w:proofErr w:type="spellEnd"/>
      <w:r w:rsidRPr="0014000D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 xml:space="preserve"> зміст прочитаної вами поеми "Іван Вишенський" у 8 класі, автором якої є І. Франко та життя І. Вишенського. Чому І. Франко відступив від історичної правди? Повторіть, як розвивалась українська література епохи Ренесансу і бароко</w:t>
      </w:r>
    </w:p>
    <w:p w:rsidR="005E0C75" w:rsidRDefault="005E0C75"/>
    <w:sectPr w:rsidR="005E0C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2C"/>
    <w:rsid w:val="0014000D"/>
    <w:rsid w:val="003D082C"/>
    <w:rsid w:val="005E0C75"/>
    <w:rsid w:val="00AC7A7A"/>
    <w:rsid w:val="00C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68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0344">
          <w:marLeft w:val="0"/>
          <w:marRight w:val="0"/>
          <w:marTop w:val="0"/>
          <w:marBottom w:val="0"/>
          <w:divBdr>
            <w:top w:val="double" w:sz="6" w:space="0" w:color="FFCC33"/>
            <w:left w:val="double" w:sz="6" w:space="0" w:color="FFCC33"/>
            <w:bottom w:val="double" w:sz="6" w:space="0" w:color="FFCC33"/>
            <w:right w:val="double" w:sz="6" w:space="0" w:color="FFCC33"/>
          </w:divBdr>
        </w:div>
        <w:div w:id="1924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D70C-1502-4129-BD01-57A5DCC7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8400</Words>
  <Characters>4788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</dc:creator>
  <cp:keywords/>
  <dc:description/>
  <cp:lastModifiedBy>ніна</cp:lastModifiedBy>
  <cp:revision>4</cp:revision>
  <cp:lastPrinted>2018-10-18T18:48:00Z</cp:lastPrinted>
  <dcterms:created xsi:type="dcterms:W3CDTF">2018-10-18T16:53:00Z</dcterms:created>
  <dcterms:modified xsi:type="dcterms:W3CDTF">2018-10-18T19:01:00Z</dcterms:modified>
</cp:coreProperties>
</file>